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0F" w:rsidRDefault="00DA7D99" w:rsidP="00DA7D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7D9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395D1D4" wp14:editId="359F8A5B">
            <wp:extent cx="540000" cy="87885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6verhneivinski_g.jpg"/>
                    <pic:cNvPicPr/>
                  </pic:nvPicPr>
                  <pic:blipFill>
                    <a:blip r:embed="rId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87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D99" w:rsidRPr="00DA7D99" w:rsidRDefault="00DA7D99" w:rsidP="00DA7D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7D99" w:rsidRPr="00985F8F" w:rsidRDefault="00DA7D99" w:rsidP="00DA7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1E18">
        <w:rPr>
          <w:rFonts w:ascii="Times New Roman" w:hAnsi="Times New Roman" w:cs="Times New Roman"/>
          <w:b/>
          <w:sz w:val="28"/>
        </w:rPr>
        <w:t>АДМИНИСТРАЦИЯ ГОРОДСКОГО ОКРУГА ВЕРХ-НЕЙВИНСКИЙ</w:t>
      </w:r>
    </w:p>
    <w:p w:rsidR="00DA7D99" w:rsidRPr="001A1E18" w:rsidRDefault="00DA7D99" w:rsidP="00DA7D9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1A1E18">
        <w:rPr>
          <w:rFonts w:ascii="Times New Roman" w:hAnsi="Times New Roman" w:cs="Times New Roman"/>
          <w:b/>
          <w:sz w:val="40"/>
        </w:rPr>
        <w:t>ПОСТАНОВЛЕНИЕ</w:t>
      </w:r>
    </w:p>
    <w:p w:rsidR="00DA7D99" w:rsidRPr="001A1E18" w:rsidRDefault="0028495A" w:rsidP="00DA7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50165</wp:posOffset>
                </wp:positionV>
                <wp:extent cx="5904000" cy="38100"/>
                <wp:effectExtent l="0" t="0" r="20955" b="1905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000" cy="38100"/>
                          <a:chOff x="0" y="0"/>
                          <a:chExt cx="6019800" cy="38100"/>
                        </a:xfrm>
                      </wpg:grpSpPr>
                      <wps:wsp>
                        <wps:cNvPr id="1" name="Прямая соединительная линия 1"/>
                        <wps:cNvCnPr/>
                        <wps:spPr>
                          <a:xfrm>
                            <a:off x="0" y="38100"/>
                            <a:ext cx="60198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0" y="0"/>
                            <a:ext cx="6019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3C1A3F" id="Группа 3" o:spid="_x0000_s1026" style="position:absolute;margin-left:1.2pt;margin-top:3.95pt;width:464.9pt;height:3pt;z-index:251661312;mso-width-relative:margin" coordsize="6019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jDkQIAAAUIAAAOAAAAZHJzL2Uyb0RvYy54bWzslc1u1DAQgO9IvIPlO02yS8tu1GwPLd0L&#10;gorCA7iO8yM5tmW7m90bP1ekHvoAvEIPIFUqP6+QfSPGTja7tIBEC5xQJMc/M+OZzzP27t684mjG&#10;tCmlSHC0FWLEBJVpKfIEv3xx+GCEkbFEpIRLwRK8YAbvTe7f261VzAaykDxlGoERYeJaJbiwVsVB&#10;YGjBKmK2pGICFjOpK2JhqPMg1aQG6xUPBmG4E9RSp0pLyoyB2YN2EU+8/Sxj1D7LMsMs4gkG36xv&#10;tW9PXBtMdkmca6KKknZukFt4UZFSwKa9qQNiCTrV5Q1TVUm1NDKzW1RWgcyykjIfA0QThdeimWp5&#10;qnwseVznqscEaK9xurVZ+nR2pFGZJniIkSAVHFFzvny1fNt8he8CDR2hWuUxCE61OlZHupvI25EL&#10;ep7pyv0hHDT3bBc9Wza3iMLk9jh8GIZwBBTWhqMIup49LeCAbmjR4nGntxNG49ENvWC1aeB8612p&#10;FWSRWYMydwN1XBDFPH/j4u9ART2o9wDqrPnUXCzP0PJ186X52HxoLpvPzeXyDfSvlu+g7xabq276&#10;DEUtUG9wX3Q0TWwA7E9RbuBa4fwOi0fZIyGx0sZOmayQ6ySYl8JFQWIye2IsUAfRlYib5gLVULvj&#10;cDv0YkbyMj0sOXeLvhLZPtdoRqCG7NwHABY2pGDEBZh1+NtAfM8uOGvtP2cZ5BhkQdRu4Kp7bZNQ&#10;yoRd2eUCpJ1aBh70ip1nv1Ls5J0q85X/O8q9ht9ZCtsrV6WQ+kdur1FkrfyKQBu3Q3Ai04U/Yo8G&#10;MtPV0j9I0cGdUnRwixTtqvkvpufgEdwC7nQ2Eu9/euI/nJ7+PoW3xl8S3bvoHrPNsc/z9es9+QYA&#10;AP//AwBQSwMEFAAGAAgAAAAhAI+ZhVbdAAAABgEAAA8AAABkcnMvZG93bnJldi54bWxMjktLw0AU&#10;hfeC/2G4gjs7efhKzKSUoq5KwVYQd7eZ2yQ0MxMy0yT9915Xujycj3O+YjmbTow0+NZZBfEiAkG2&#10;crq1tYLP/dvdMwgf0GrsnCUFF/KwLK+vCsy1m+wHjbtQCx6xPkcFTQh9LqWvGjLoF64ny93RDQYD&#10;x6GWesCJx00nkyh6lAZbyw8N9rRuqDrtzkbB+4TTKo1fx83puL587x+2X5uYlLq9mVcvIALN4Q+G&#10;X31Wh5KdDu5stRedguSeQQVPGQhuszRJQBwYSzOQZSH/65c/AAAA//8DAFBLAQItABQABgAIAAAA&#10;IQC2gziS/gAAAOEBAAATAAAAAAAAAAAAAAAAAAAAAABbQ29udGVudF9UeXBlc10ueG1sUEsBAi0A&#10;FAAGAAgAAAAhADj9If/WAAAAlAEAAAsAAAAAAAAAAAAAAAAALwEAAF9yZWxzLy5yZWxzUEsBAi0A&#10;FAAGAAgAAAAhAFKmmMORAgAABQgAAA4AAAAAAAAAAAAAAAAALgIAAGRycy9lMm9Eb2MueG1sUEsB&#10;Ai0AFAAGAAgAAAAhAI+ZhVbdAAAABgEAAA8AAAAAAAAAAAAAAAAA6wQAAGRycy9kb3ducmV2Lnht&#10;bFBLBQYAAAAABAAEAPMAAAD1BQAAAAA=&#10;">
                <v:line id="Прямая соединительная линия 1" o:spid="_x0000_s1027" style="position:absolute;visibility:visible;mso-wrap-style:square" from="0,381" to="60198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i5ncIAAADaAAAADwAAAGRycy9kb3ducmV2LnhtbERPTWvCQBC9C/0PyxS86SYqUlLX0Aak&#10;RbzEloq3ITsmabOzIbtN0n/fFQRPw+N9ziYdTSN66lxtWUE8j0AQF1bXXCr4/NjNnkA4j6yxsUwK&#10;/shBun2YbDDRduCc+qMvRQhhl6CCyvs2kdIVFRl0c9sSB+5iO4M+wK6UusMhhJtGLqJoLQ3WHBoq&#10;bCmrqPg5/hoF49div8uW60t+zlen7Dt+Kw+vrNT0cXx5BuFp9Hfxzf2uw3y4vnK9cvs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2i5ncIAAADaAAAADwAAAAAAAAAAAAAA&#10;AAChAgAAZHJzL2Rvd25yZXYueG1sUEsFBgAAAAAEAAQA+QAAAJADAAAAAA==&#10;" strokecolor="black [3213]" strokeweight="1.5pt">
                  <v:stroke joinstyle="miter"/>
                </v:line>
                <v:line id="Прямая соединительная линия 2" o:spid="_x0000_s1028" style="position:absolute;visibility:visible;mso-wrap-style:square" from="0,0" to="601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VnY8IAAADaAAAADwAAAGRycy9kb3ducmV2LnhtbESPUWvCQBCE3wv+h2OFvtVNo4ikXkIR&#10;FJ+U2v6ANbdN0ub2Qu40qb/eKxT6OMzMN8y6GG2rrtz7xomG51kCiqV0ppFKw8f79mkFygcSQ60T&#10;1vDDHop88rCmzLhB3vh6CpWKEPEZaahD6DJEX9Zsyc9cxxK9T9dbClH2FZqehgi3LaZJskRLjcSF&#10;mjre1Fx+ny5Wg53vk8NySA8tll+7s9wQF/Oj1o/T8fUFVOAx/If/2nujIYXfK/EGYH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VnY8IAAADaAAAADwAAAAAAAAAAAAAA&#10;AAChAgAAZHJzL2Rvd25yZXYueG1sUEsFBgAAAAAEAAQA+QAAAJADAAAAAA==&#10;" strokecolor="black [3213]" strokeweight="1pt">
                  <v:stroke joinstyle="miter"/>
                </v:line>
              </v:group>
            </w:pict>
          </mc:Fallback>
        </mc:AlternateContent>
      </w:r>
    </w:p>
    <w:p w:rsidR="00DA7D99" w:rsidRPr="00A47BDF" w:rsidRDefault="00985F8F" w:rsidP="00DA7D99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 w:rsidRPr="00985F8F">
        <w:rPr>
          <w:rFonts w:ascii="Times New Roman" w:hAnsi="Times New Roman" w:cs="Times New Roman"/>
          <w:sz w:val="28"/>
        </w:rPr>
        <w:t>от</w:t>
      </w:r>
      <w:r w:rsidRPr="00A47BDF">
        <w:rPr>
          <w:rFonts w:ascii="Times New Roman" w:hAnsi="Times New Roman" w:cs="Times New Roman"/>
          <w:sz w:val="28"/>
        </w:rPr>
        <w:t xml:space="preserve"> </w:t>
      </w:r>
      <w:r w:rsidR="0040476D" w:rsidRPr="00A47BDF">
        <w:rPr>
          <w:rFonts w:ascii="Times New Roman" w:hAnsi="Times New Roman"/>
          <w:u w:val="single"/>
        </w:rPr>
        <w:t>________________</w:t>
      </w:r>
      <w:r w:rsidRPr="00A47BDF">
        <w:rPr>
          <w:rFonts w:ascii="Times New Roman" w:hAnsi="Times New Roman" w:cs="Times New Roman"/>
          <w:sz w:val="28"/>
        </w:rPr>
        <w:t xml:space="preserve"> № </w:t>
      </w:r>
      <w:r w:rsidR="0040476D" w:rsidRPr="00A47BDF">
        <w:rPr>
          <w:rFonts w:ascii="Times New Roman" w:hAnsi="Times New Roman"/>
          <w:u w:val="single"/>
        </w:rPr>
        <w:t>_________</w:t>
      </w:r>
    </w:p>
    <w:p w:rsidR="00DA7D99" w:rsidRDefault="00985F8F" w:rsidP="00DA7D99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пгт</w:t>
      </w:r>
      <w:proofErr w:type="spellEnd"/>
      <w:r w:rsidR="004258A3">
        <w:rPr>
          <w:rFonts w:ascii="Times New Roman" w:hAnsi="Times New Roman" w:cs="Times New Roman"/>
          <w:sz w:val="28"/>
        </w:rPr>
        <w:t xml:space="preserve"> Верх-Н</w:t>
      </w:r>
      <w:r w:rsidR="00DA7D99" w:rsidRPr="00DA7D99">
        <w:rPr>
          <w:rFonts w:ascii="Times New Roman" w:hAnsi="Times New Roman" w:cs="Times New Roman"/>
          <w:sz w:val="28"/>
        </w:rPr>
        <w:t>ейвинский</w:t>
      </w:r>
    </w:p>
    <w:p w:rsidR="00DA7D99" w:rsidRDefault="00DA7D99" w:rsidP="00DA7D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B0A64" w:rsidRDefault="008B0A64" w:rsidP="008B0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 w:rsidRPr="008B0A64">
        <w:rPr>
          <w:rFonts w:ascii="Times New Roman" w:hAnsi="Times New Roman" w:cs="Times New Roman"/>
          <w:b/>
          <w:bCs/>
          <w:sz w:val="28"/>
        </w:rPr>
        <w:t xml:space="preserve">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</w:t>
      </w:r>
      <w:r w:rsidR="00EA339C" w:rsidRPr="00EA339C">
        <w:rPr>
          <w:rFonts w:ascii="Times New Roman" w:hAnsi="Times New Roman" w:cs="Times New Roman"/>
          <w:b/>
          <w:bCs/>
          <w:sz w:val="28"/>
        </w:rPr>
        <w:t xml:space="preserve">индивидуальным предпринимателям, физическим лицам - производителям товаров, работ, услуг, а также некоммерческим организациям, не являющимся </w:t>
      </w:r>
      <w:r w:rsidR="00CF6191" w:rsidRPr="00CF6191">
        <w:rPr>
          <w:rFonts w:ascii="Times New Roman" w:hAnsi="Times New Roman" w:cs="Times New Roman"/>
          <w:b/>
          <w:bCs/>
          <w:sz w:val="28"/>
        </w:rPr>
        <w:t>государственным</w:t>
      </w:r>
      <w:r w:rsidR="00CF6191">
        <w:rPr>
          <w:rFonts w:ascii="Times New Roman" w:hAnsi="Times New Roman" w:cs="Times New Roman"/>
          <w:b/>
          <w:bCs/>
          <w:sz w:val="28"/>
        </w:rPr>
        <w:t>и</w:t>
      </w:r>
      <w:r w:rsidR="00CF6191" w:rsidRPr="00CF6191">
        <w:rPr>
          <w:rFonts w:ascii="Times New Roman" w:hAnsi="Times New Roman" w:cs="Times New Roman"/>
          <w:b/>
          <w:bCs/>
          <w:sz w:val="28"/>
        </w:rPr>
        <w:t xml:space="preserve"> (муниципальным</w:t>
      </w:r>
      <w:r w:rsidR="00CF6191">
        <w:rPr>
          <w:rFonts w:ascii="Times New Roman" w:hAnsi="Times New Roman" w:cs="Times New Roman"/>
          <w:b/>
          <w:bCs/>
          <w:sz w:val="28"/>
        </w:rPr>
        <w:t>и</w:t>
      </w:r>
      <w:r w:rsidR="00CF6191" w:rsidRPr="00CF6191">
        <w:rPr>
          <w:rFonts w:ascii="Times New Roman" w:hAnsi="Times New Roman" w:cs="Times New Roman"/>
          <w:b/>
          <w:bCs/>
          <w:sz w:val="28"/>
        </w:rPr>
        <w:t>) учреждениям</w:t>
      </w:r>
      <w:r w:rsidR="00CF6191">
        <w:rPr>
          <w:rFonts w:ascii="Times New Roman" w:hAnsi="Times New Roman" w:cs="Times New Roman"/>
          <w:b/>
          <w:bCs/>
          <w:sz w:val="28"/>
        </w:rPr>
        <w:t>и</w:t>
      </w:r>
      <w:r w:rsidR="00EA339C" w:rsidRPr="00EA339C">
        <w:rPr>
          <w:rFonts w:ascii="Times New Roman" w:hAnsi="Times New Roman" w:cs="Times New Roman"/>
          <w:b/>
          <w:bCs/>
          <w:sz w:val="28"/>
        </w:rPr>
        <w:t xml:space="preserve">, в том числе предоставляемых на конкурсной основе </w:t>
      </w:r>
      <w:r w:rsidRPr="008B0A64">
        <w:rPr>
          <w:rFonts w:ascii="Times New Roman" w:hAnsi="Times New Roman" w:cs="Times New Roman"/>
          <w:b/>
          <w:bCs/>
          <w:sz w:val="28"/>
        </w:rPr>
        <w:t>из бюджета городского округа Верх-Нейвинский</w:t>
      </w:r>
    </w:p>
    <w:p w:rsidR="008B0A64" w:rsidRPr="008B0A64" w:rsidRDefault="008B0A64" w:rsidP="008B0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</w:p>
    <w:p w:rsidR="000F5B83" w:rsidRPr="0008797B" w:rsidRDefault="008B0A64" w:rsidP="000F5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B0A64">
        <w:rPr>
          <w:rFonts w:ascii="Times New Roman" w:hAnsi="Times New Roman"/>
          <w:bCs/>
          <w:sz w:val="28"/>
          <w:szCs w:val="28"/>
          <w:lang w:eastAsia="ru-RU" w:bidi="ru-RU"/>
        </w:rPr>
        <w:t>В соответствии с</w:t>
      </w:r>
      <w:hyperlink r:id="rId7" w:history="1">
        <w:r w:rsidRPr="008B0A64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lang w:eastAsia="ru-RU" w:bidi="ru-RU"/>
          </w:rPr>
          <w:t xml:space="preserve"> Бюджетным кодексом </w:t>
        </w:r>
      </w:hyperlink>
      <w:r w:rsidRPr="008B0A64">
        <w:rPr>
          <w:rFonts w:ascii="Times New Roman" w:hAnsi="Times New Roman"/>
          <w:bCs/>
          <w:sz w:val="28"/>
          <w:szCs w:val="28"/>
          <w:lang w:eastAsia="ru-RU" w:bidi="ru-RU"/>
        </w:rPr>
        <w:t>Российской Федерации,</w:t>
      </w:r>
      <w:hyperlink r:id="rId8" w:history="1">
        <w:r w:rsidRPr="008B0A64">
          <w:rPr>
            <w:rStyle w:val="a4"/>
            <w:rFonts w:ascii="Times New Roman" w:hAnsi="Times New Roman"/>
            <w:bCs/>
            <w:sz w:val="28"/>
            <w:szCs w:val="28"/>
            <w:lang w:eastAsia="ru-RU" w:bidi="ru-RU"/>
          </w:rPr>
          <w:t xml:space="preserve"> </w:t>
        </w:r>
        <w:r w:rsidRPr="008B0A64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lang w:eastAsia="ru-RU" w:bidi="ru-RU"/>
          </w:rPr>
          <w:t>Федеральным законом</w:t>
        </w:r>
      </w:hyperlink>
      <w:r w:rsidRPr="008B0A64">
        <w:rPr>
          <w:rFonts w:ascii="Times New Roman" w:hAnsi="Times New Roman"/>
          <w:bCs/>
          <w:sz w:val="28"/>
          <w:szCs w:val="28"/>
          <w:lang w:eastAsia="ru-RU" w:bidi="ru-RU"/>
        </w:rPr>
        <w:t xml:space="preserve"> от 06 октября 2003 года </w:t>
      </w:r>
      <w:r w:rsidRPr="008B0A64">
        <w:rPr>
          <w:rFonts w:ascii="Times New Roman" w:hAnsi="Times New Roman"/>
          <w:bCs/>
          <w:sz w:val="28"/>
          <w:szCs w:val="28"/>
          <w:lang w:eastAsia="ru-RU"/>
        </w:rPr>
        <w:t xml:space="preserve">№ </w:t>
      </w:r>
      <w:r w:rsidRPr="008B0A64">
        <w:rPr>
          <w:rFonts w:ascii="Times New Roman" w:hAnsi="Times New Roman"/>
          <w:bCs/>
          <w:sz w:val="28"/>
          <w:szCs w:val="28"/>
          <w:lang w:eastAsia="ru-RU" w:bidi="ru-RU"/>
        </w:rPr>
        <w:t>131–ФЗ «Об общих принципах организации местного самоуправления в Российской Федерации»,</w:t>
      </w:r>
      <w:hyperlink r:id="rId9" w:history="1">
        <w:r w:rsidRPr="008B0A64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lang w:eastAsia="ru-RU" w:bidi="ru-RU"/>
          </w:rPr>
          <w:t xml:space="preserve"> Постановлением </w:t>
        </w:r>
      </w:hyperlink>
      <w:r w:rsidRPr="008B0A64">
        <w:rPr>
          <w:rFonts w:ascii="Times New Roman" w:hAnsi="Times New Roman"/>
          <w:bCs/>
          <w:sz w:val="28"/>
          <w:szCs w:val="28"/>
          <w:lang w:eastAsia="ru-RU" w:bidi="ru-RU"/>
        </w:rPr>
        <w:t xml:space="preserve">Правительства Российской Федерации от 18 сентября 2020 года </w:t>
      </w:r>
      <w:r w:rsidRPr="008B0A64">
        <w:rPr>
          <w:rFonts w:ascii="Times New Roman" w:hAnsi="Times New Roman"/>
          <w:bCs/>
          <w:sz w:val="28"/>
          <w:szCs w:val="28"/>
          <w:lang w:eastAsia="ru-RU"/>
        </w:rPr>
        <w:t xml:space="preserve">№ </w:t>
      </w:r>
      <w:r w:rsidRPr="008B0A64">
        <w:rPr>
          <w:rFonts w:ascii="Times New Roman" w:hAnsi="Times New Roman"/>
          <w:bCs/>
          <w:sz w:val="28"/>
          <w:szCs w:val="28"/>
          <w:lang w:eastAsia="ru-RU" w:bidi="ru-RU"/>
        </w:rPr>
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(в ред.</w:t>
      </w:r>
      <w:r>
        <w:rPr>
          <w:rFonts w:ascii="Times New Roman" w:hAnsi="Times New Roman"/>
          <w:bCs/>
          <w:sz w:val="28"/>
          <w:szCs w:val="28"/>
          <w:lang w:eastAsia="ru-RU" w:bidi="ru-RU"/>
        </w:rPr>
        <w:t xml:space="preserve"> от 30.12.2020 №2381)</w:t>
      </w:r>
      <w:r w:rsidR="000F5B83" w:rsidRPr="0008797B">
        <w:rPr>
          <w:rFonts w:ascii="Times New Roman" w:hAnsi="Times New Roman"/>
          <w:bCs/>
          <w:sz w:val="28"/>
          <w:szCs w:val="28"/>
          <w:lang w:eastAsia="ru-RU"/>
        </w:rPr>
        <w:t>, руководствуясь Уставом</w:t>
      </w:r>
      <w:r w:rsidR="000F5B83">
        <w:rPr>
          <w:rFonts w:ascii="Times New Roman" w:hAnsi="Times New Roman"/>
          <w:bCs/>
          <w:sz w:val="28"/>
          <w:szCs w:val="28"/>
          <w:lang w:eastAsia="ru-RU"/>
        </w:rPr>
        <w:t xml:space="preserve"> городского округа Верх-Нейвинский,</w:t>
      </w:r>
      <w:r w:rsidR="000F5B83" w:rsidRPr="0008797B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</w:p>
    <w:p w:rsidR="00DA7D99" w:rsidRPr="004258A3" w:rsidRDefault="001A4FF8" w:rsidP="00DA7D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258A3">
        <w:rPr>
          <w:rFonts w:ascii="Times New Roman" w:hAnsi="Times New Roman" w:cs="Times New Roman"/>
          <w:b/>
          <w:sz w:val="28"/>
        </w:rPr>
        <w:t>ПОСТАНОВЛЯЮ</w:t>
      </w:r>
      <w:r w:rsidR="00DA7D99" w:rsidRPr="004258A3">
        <w:rPr>
          <w:rFonts w:ascii="Times New Roman" w:hAnsi="Times New Roman" w:cs="Times New Roman"/>
          <w:b/>
          <w:sz w:val="28"/>
        </w:rPr>
        <w:t>:</w:t>
      </w:r>
    </w:p>
    <w:p w:rsidR="000F5B83" w:rsidRPr="0008797B" w:rsidRDefault="000F5B83" w:rsidP="000F5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8797B">
        <w:rPr>
          <w:rFonts w:ascii="Times New Roman" w:hAnsi="Times New Roman"/>
          <w:bCs/>
          <w:sz w:val="28"/>
          <w:szCs w:val="28"/>
          <w:lang w:eastAsia="ru-RU"/>
        </w:rPr>
        <w:t xml:space="preserve">1. Утвердить </w:t>
      </w:r>
      <w:r w:rsidR="00093CFF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Порядок</w:t>
      </w:r>
      <w:r w:rsidR="00093CFF" w:rsidRPr="00093CF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</w:t>
      </w:r>
      <w:r w:rsidR="00EA339C" w:rsidRPr="00EA339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предпринимателям, физическим лицам - производителям товаров, работ, услуг, </w:t>
      </w:r>
      <w:r w:rsidR="00CF6191" w:rsidRPr="00CF619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 также некоммерческим организациям, не являющимся государственными (муниципальными) учреждениями, в том числе предоставляемых на конкурсной основе из бюджета городского округа Верх-Нейвинский </w:t>
      </w:r>
      <w:r w:rsidR="00093CFF">
        <w:rPr>
          <w:rFonts w:ascii="Times New Roman" w:hAnsi="Times New Roman"/>
          <w:bCs/>
          <w:sz w:val="28"/>
          <w:szCs w:val="28"/>
          <w:lang w:eastAsia="ru-RU"/>
        </w:rPr>
        <w:t>(Приложение №1</w:t>
      </w:r>
      <w:r w:rsidRPr="0008797B">
        <w:rPr>
          <w:rFonts w:ascii="Times New Roman" w:hAnsi="Times New Roman"/>
          <w:bCs/>
          <w:sz w:val="28"/>
          <w:szCs w:val="28"/>
          <w:lang w:eastAsia="ru-RU"/>
        </w:rPr>
        <w:t>).</w:t>
      </w:r>
    </w:p>
    <w:p w:rsidR="00093CFF" w:rsidRPr="00093CFF" w:rsidRDefault="00093CFF" w:rsidP="00093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93CFF">
        <w:rPr>
          <w:rFonts w:ascii="Times New Roman" w:hAnsi="Times New Roman"/>
          <w:bCs/>
          <w:sz w:val="28"/>
          <w:szCs w:val="28"/>
          <w:lang w:eastAsia="ru-RU"/>
        </w:rPr>
        <w:t xml:space="preserve">2. Утвердить Положение о конкурсной комиссии по проведению отбора получателей грантов в форме субсидий юридическим лицам (за исключением государственных (муниципальных) учреждений), индивидуальным </w:t>
      </w:r>
      <w:r w:rsidR="00EA339C" w:rsidRPr="00EA339C">
        <w:rPr>
          <w:rFonts w:ascii="Times New Roman" w:hAnsi="Times New Roman"/>
          <w:bCs/>
          <w:sz w:val="28"/>
          <w:szCs w:val="28"/>
          <w:lang w:eastAsia="ru-RU"/>
        </w:rPr>
        <w:t xml:space="preserve">предпринимателям, физическим лицам - производителям товаров, работ, услуг, </w:t>
      </w:r>
      <w:r w:rsidR="00CF6191" w:rsidRPr="00CF6191">
        <w:rPr>
          <w:rFonts w:ascii="Times New Roman" w:hAnsi="Times New Roman"/>
          <w:bCs/>
          <w:sz w:val="28"/>
          <w:szCs w:val="28"/>
          <w:lang w:eastAsia="ru-RU"/>
        </w:rPr>
        <w:t xml:space="preserve">а также некоммерческим организациям, не являющимся </w:t>
      </w:r>
      <w:r w:rsidR="00CF6191" w:rsidRPr="00CF6191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государственными (муниципальными) учреждениями, в том числе предоставляемых на конкурсной основе из бюджета городского округа Верх-Нейвинский </w:t>
      </w:r>
      <w:r>
        <w:rPr>
          <w:rFonts w:ascii="Times New Roman" w:hAnsi="Times New Roman"/>
          <w:bCs/>
          <w:sz w:val="28"/>
          <w:szCs w:val="28"/>
          <w:lang w:eastAsia="ru-RU"/>
        </w:rPr>
        <w:t>(Приложение №2)</w:t>
      </w:r>
      <w:r w:rsidR="00C22D78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93CFF" w:rsidRDefault="00093CFF" w:rsidP="000F5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93CFF">
        <w:rPr>
          <w:rFonts w:ascii="Times New Roman" w:hAnsi="Times New Roman"/>
          <w:bCs/>
          <w:sz w:val="28"/>
          <w:szCs w:val="28"/>
          <w:lang w:eastAsia="ru-RU"/>
        </w:rPr>
        <w:t xml:space="preserve">3. Создать </w:t>
      </w:r>
      <w:r w:rsidR="00C22D78">
        <w:rPr>
          <w:rFonts w:ascii="Times New Roman" w:hAnsi="Times New Roman"/>
          <w:bCs/>
          <w:sz w:val="28"/>
          <w:szCs w:val="28"/>
          <w:lang w:eastAsia="ru-RU"/>
        </w:rPr>
        <w:t xml:space="preserve">и утвердить </w:t>
      </w:r>
      <w:r w:rsidRPr="00093CFF">
        <w:rPr>
          <w:rFonts w:ascii="Times New Roman" w:hAnsi="Times New Roman"/>
          <w:bCs/>
          <w:sz w:val="28"/>
          <w:szCs w:val="28"/>
          <w:lang w:eastAsia="ru-RU"/>
        </w:rPr>
        <w:t xml:space="preserve">Конкурсную Комиссию по определению получателей грантов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</w:t>
      </w:r>
      <w:r w:rsidR="00EA339C" w:rsidRPr="00EA339C">
        <w:rPr>
          <w:rFonts w:ascii="Times New Roman" w:hAnsi="Times New Roman"/>
          <w:bCs/>
          <w:sz w:val="28"/>
          <w:szCs w:val="28"/>
          <w:lang w:eastAsia="ru-RU"/>
        </w:rPr>
        <w:t xml:space="preserve">предпринимателям, физическим лицам - производителям товаров, работ, услуг, </w:t>
      </w:r>
      <w:r w:rsidR="00CF6191" w:rsidRPr="00CF6191">
        <w:rPr>
          <w:rFonts w:ascii="Times New Roman" w:hAnsi="Times New Roman"/>
          <w:bCs/>
          <w:sz w:val="28"/>
          <w:szCs w:val="28"/>
          <w:lang w:eastAsia="ru-RU"/>
        </w:rPr>
        <w:t xml:space="preserve">а также некоммерческим организациям, не являющимся государственными (муниципальными) учреждениями, в том числе предоставляемых на конкурсной основе из бюджета городского округа Верх-Нейвинский </w:t>
      </w:r>
      <w:r>
        <w:rPr>
          <w:rFonts w:ascii="Times New Roman" w:hAnsi="Times New Roman"/>
          <w:bCs/>
          <w:sz w:val="28"/>
          <w:szCs w:val="28"/>
          <w:lang w:eastAsia="ru-RU"/>
        </w:rPr>
        <w:t>(Приложение №3)</w:t>
      </w:r>
      <w:r w:rsidR="00B942C8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942C8" w:rsidRDefault="00757376" w:rsidP="0075737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</w:t>
      </w:r>
      <w:r w:rsidR="00B942C8">
        <w:rPr>
          <w:rFonts w:ascii="Times New Roman" w:hAnsi="Times New Roman"/>
          <w:bCs/>
          <w:sz w:val="28"/>
          <w:szCs w:val="28"/>
          <w:lang w:eastAsia="ru-RU"/>
        </w:rPr>
        <w:t>4. Признать утратившим силу постановление администрации городского округа Верх-</w:t>
      </w:r>
      <w:r w:rsidR="00B942C8" w:rsidRPr="00B942C8">
        <w:rPr>
          <w:rFonts w:ascii="Times New Roman" w:hAnsi="Times New Roman" w:cs="Times New Roman"/>
          <w:bCs/>
          <w:sz w:val="28"/>
          <w:szCs w:val="28"/>
          <w:lang w:eastAsia="ru-RU"/>
        </w:rPr>
        <w:t>Нейвинский</w:t>
      </w:r>
      <w:r w:rsidR="00B942C8" w:rsidRPr="00B942C8">
        <w:rPr>
          <w:rFonts w:ascii="Times New Roman" w:hAnsi="Times New Roman" w:cs="Times New Roman"/>
          <w:sz w:val="28"/>
          <w:szCs w:val="28"/>
        </w:rPr>
        <w:t xml:space="preserve"> от </w:t>
      </w:r>
      <w:r w:rsidR="00B942C8">
        <w:rPr>
          <w:rFonts w:ascii="Times New Roman" w:hAnsi="Times New Roman" w:cs="Times New Roman"/>
          <w:sz w:val="28"/>
          <w:szCs w:val="28"/>
        </w:rPr>
        <w:t xml:space="preserve">24.05.2017 №142 </w:t>
      </w:r>
      <w:r w:rsidR="00CF6191">
        <w:rPr>
          <w:rFonts w:ascii="Times New Roman" w:hAnsi="Times New Roman" w:cs="Times New Roman"/>
          <w:sz w:val="28"/>
          <w:szCs w:val="28"/>
        </w:rPr>
        <w:t>«</w:t>
      </w:r>
      <w:r w:rsidRPr="0075737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городского округа Ве</w:t>
      </w:r>
      <w:r>
        <w:rPr>
          <w:rFonts w:ascii="Times New Roman" w:hAnsi="Times New Roman" w:cs="Times New Roman"/>
          <w:sz w:val="28"/>
          <w:szCs w:val="28"/>
        </w:rPr>
        <w:t>рх-Нейвинский</w:t>
      </w:r>
      <w:r w:rsidR="00CF6191">
        <w:rPr>
          <w:rFonts w:ascii="Times New Roman" w:hAnsi="Times New Roman" w:cs="Times New Roman"/>
          <w:sz w:val="28"/>
          <w:szCs w:val="28"/>
        </w:rPr>
        <w:t>»</w:t>
      </w:r>
      <w:r w:rsidR="00B942C8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CF6191" w:rsidRPr="00757376" w:rsidRDefault="00CF6191" w:rsidP="00757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5.</w:t>
      </w:r>
      <w:r w:rsidRPr="00CF6191">
        <w:t xml:space="preserve"> </w:t>
      </w:r>
      <w:r w:rsidRPr="00CF6191">
        <w:rPr>
          <w:rFonts w:ascii="Times New Roman" w:hAnsi="Times New Roman"/>
          <w:bCs/>
          <w:sz w:val="28"/>
          <w:szCs w:val="28"/>
          <w:lang w:eastAsia="ru-RU"/>
        </w:rPr>
        <w:t>Признать утратившим силу</w:t>
      </w:r>
      <w:r w:rsidRPr="00CF6191">
        <w:t xml:space="preserve"> </w:t>
      </w:r>
      <w:r w:rsidRPr="00CF6191">
        <w:rPr>
          <w:rFonts w:ascii="Times New Roman" w:hAnsi="Times New Roman"/>
          <w:bCs/>
          <w:sz w:val="28"/>
          <w:szCs w:val="28"/>
          <w:lang w:eastAsia="ru-RU"/>
        </w:rPr>
        <w:t>постановление администрации городского округа Ве</w:t>
      </w:r>
      <w:r>
        <w:rPr>
          <w:rFonts w:ascii="Times New Roman" w:hAnsi="Times New Roman"/>
          <w:bCs/>
          <w:sz w:val="28"/>
          <w:szCs w:val="28"/>
          <w:lang w:eastAsia="ru-RU"/>
        </w:rPr>
        <w:t>рх-Нейвинский от 17.04.2017 №102 «Об утверждении «Положения о порядке определения объема и предоставления субсидий социально ориентированным некоммерческим организациям, не являющимся автономными и бюджетными учреждениями»».</w:t>
      </w:r>
      <w:bookmarkStart w:id="0" w:name="_GoBack"/>
      <w:bookmarkEnd w:id="0"/>
    </w:p>
    <w:p w:rsidR="00A20D79" w:rsidRDefault="00CF6191" w:rsidP="00757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1E3C6C">
        <w:rPr>
          <w:rFonts w:ascii="Times New Roman" w:hAnsi="Times New Roman"/>
          <w:bCs/>
          <w:sz w:val="28"/>
          <w:szCs w:val="28"/>
          <w:lang w:eastAsia="ru-RU"/>
        </w:rPr>
        <w:t>. Настоящее п</w:t>
      </w:r>
      <w:r w:rsidR="000F5B83" w:rsidRPr="0008797B">
        <w:rPr>
          <w:rFonts w:ascii="Times New Roman" w:hAnsi="Times New Roman"/>
          <w:bCs/>
          <w:sz w:val="28"/>
          <w:szCs w:val="28"/>
          <w:lang w:eastAsia="ru-RU"/>
        </w:rPr>
        <w:t>остановление разместить на официальном сайте</w:t>
      </w:r>
      <w:r w:rsidR="000F5B83">
        <w:rPr>
          <w:rFonts w:ascii="Times New Roman" w:hAnsi="Times New Roman"/>
          <w:bCs/>
          <w:sz w:val="28"/>
          <w:szCs w:val="28"/>
          <w:lang w:eastAsia="ru-RU"/>
        </w:rPr>
        <w:t xml:space="preserve"> городского округа Верх-Нейвинский</w:t>
      </w:r>
      <w:r w:rsidR="00A20D79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0F5B83" w:rsidRPr="0008797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0F5B83" w:rsidRPr="0008797B" w:rsidRDefault="00CF6191" w:rsidP="000F5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</w:t>
      </w:r>
      <w:r w:rsidR="000F5B83" w:rsidRPr="0008797B">
        <w:rPr>
          <w:rFonts w:ascii="Times New Roman" w:hAnsi="Times New Roman"/>
          <w:bCs/>
          <w:sz w:val="28"/>
          <w:szCs w:val="28"/>
          <w:lang w:eastAsia="ru-RU"/>
        </w:rPr>
        <w:t>. Конт</w:t>
      </w:r>
      <w:r w:rsidR="001E3C6C">
        <w:rPr>
          <w:rFonts w:ascii="Times New Roman" w:hAnsi="Times New Roman"/>
          <w:bCs/>
          <w:sz w:val="28"/>
          <w:szCs w:val="28"/>
          <w:lang w:eastAsia="ru-RU"/>
        </w:rPr>
        <w:t>роль за исполнением настоящего п</w:t>
      </w:r>
      <w:r w:rsidR="000F5B83" w:rsidRPr="0008797B">
        <w:rPr>
          <w:rFonts w:ascii="Times New Roman" w:hAnsi="Times New Roman"/>
          <w:bCs/>
          <w:sz w:val="28"/>
          <w:szCs w:val="28"/>
          <w:lang w:eastAsia="ru-RU"/>
        </w:rPr>
        <w:t>ост</w:t>
      </w:r>
      <w:r w:rsidR="000F5B83">
        <w:rPr>
          <w:rFonts w:ascii="Times New Roman" w:hAnsi="Times New Roman"/>
          <w:bCs/>
          <w:sz w:val="28"/>
          <w:szCs w:val="28"/>
          <w:lang w:eastAsia="ru-RU"/>
        </w:rPr>
        <w:t>ановления оставляю за собой.</w:t>
      </w:r>
    </w:p>
    <w:p w:rsidR="000F5B83" w:rsidRPr="0008797B" w:rsidRDefault="000F5B83" w:rsidP="000F5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258A3" w:rsidRDefault="004258A3" w:rsidP="001A4FF8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</w:rPr>
      </w:pPr>
    </w:p>
    <w:p w:rsidR="001A4FF8" w:rsidRDefault="001A4FF8" w:rsidP="00B94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городского округа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Е.С. Плохих</w:t>
      </w:r>
    </w:p>
    <w:p w:rsidR="008F215A" w:rsidRDefault="008F215A" w:rsidP="001A4FF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331F39" w:rsidRDefault="00331F39" w:rsidP="001A4FF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331F39" w:rsidRDefault="00331F39" w:rsidP="001A4FF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331F39" w:rsidRDefault="00331F39" w:rsidP="001A4FF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8F215A" w:rsidRDefault="008F215A" w:rsidP="001A4FF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027A2F" w:rsidRDefault="00027A2F" w:rsidP="001A4FF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B1716" w:rsidRDefault="00FB1716" w:rsidP="008F215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B1716" w:rsidSect="00027A2F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A3A4F"/>
    <w:multiLevelType w:val="hybridMultilevel"/>
    <w:tmpl w:val="AACE3952"/>
    <w:lvl w:ilvl="0" w:tplc="FF5064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99"/>
    <w:rsid w:val="00027A2F"/>
    <w:rsid w:val="00050F89"/>
    <w:rsid w:val="00086A5D"/>
    <w:rsid w:val="00093CFF"/>
    <w:rsid w:val="000F5B83"/>
    <w:rsid w:val="000F5D0F"/>
    <w:rsid w:val="0011556D"/>
    <w:rsid w:val="001A1E18"/>
    <w:rsid w:val="001A4FF8"/>
    <w:rsid w:val="001E3C6C"/>
    <w:rsid w:val="001F2423"/>
    <w:rsid w:val="00217233"/>
    <w:rsid w:val="00281A56"/>
    <w:rsid w:val="0028495A"/>
    <w:rsid w:val="002B6185"/>
    <w:rsid w:val="002E29AF"/>
    <w:rsid w:val="003303C1"/>
    <w:rsid w:val="00331F39"/>
    <w:rsid w:val="003806DA"/>
    <w:rsid w:val="00386BE3"/>
    <w:rsid w:val="003F14FE"/>
    <w:rsid w:val="003F19A5"/>
    <w:rsid w:val="003F39E8"/>
    <w:rsid w:val="0040476D"/>
    <w:rsid w:val="00420972"/>
    <w:rsid w:val="004258A3"/>
    <w:rsid w:val="00442B38"/>
    <w:rsid w:val="00503932"/>
    <w:rsid w:val="00614504"/>
    <w:rsid w:val="00622E42"/>
    <w:rsid w:val="006415FD"/>
    <w:rsid w:val="0065366A"/>
    <w:rsid w:val="00720882"/>
    <w:rsid w:val="00757376"/>
    <w:rsid w:val="00772882"/>
    <w:rsid w:val="007C0E12"/>
    <w:rsid w:val="0084010C"/>
    <w:rsid w:val="00860963"/>
    <w:rsid w:val="00877FBB"/>
    <w:rsid w:val="008B0A64"/>
    <w:rsid w:val="008F215A"/>
    <w:rsid w:val="008F7E66"/>
    <w:rsid w:val="009542AE"/>
    <w:rsid w:val="0096513B"/>
    <w:rsid w:val="00985F8F"/>
    <w:rsid w:val="009968E3"/>
    <w:rsid w:val="00A20D79"/>
    <w:rsid w:val="00A22601"/>
    <w:rsid w:val="00A43E66"/>
    <w:rsid w:val="00A47BDF"/>
    <w:rsid w:val="00A72910"/>
    <w:rsid w:val="00A80A32"/>
    <w:rsid w:val="00AB1EE4"/>
    <w:rsid w:val="00AC442D"/>
    <w:rsid w:val="00AD0F48"/>
    <w:rsid w:val="00B672A0"/>
    <w:rsid w:val="00B942C8"/>
    <w:rsid w:val="00C142F2"/>
    <w:rsid w:val="00C22D78"/>
    <w:rsid w:val="00C25F6D"/>
    <w:rsid w:val="00C4131F"/>
    <w:rsid w:val="00C545ED"/>
    <w:rsid w:val="00C75C5B"/>
    <w:rsid w:val="00CF6191"/>
    <w:rsid w:val="00D24C50"/>
    <w:rsid w:val="00D5144F"/>
    <w:rsid w:val="00D52296"/>
    <w:rsid w:val="00D60B94"/>
    <w:rsid w:val="00D634E7"/>
    <w:rsid w:val="00D74344"/>
    <w:rsid w:val="00D83F52"/>
    <w:rsid w:val="00DA7D99"/>
    <w:rsid w:val="00DE236A"/>
    <w:rsid w:val="00DF2324"/>
    <w:rsid w:val="00EA339C"/>
    <w:rsid w:val="00EB2B66"/>
    <w:rsid w:val="00EC5B09"/>
    <w:rsid w:val="00F357C3"/>
    <w:rsid w:val="00F648BD"/>
    <w:rsid w:val="00F778E8"/>
    <w:rsid w:val="00FB1716"/>
    <w:rsid w:val="00FE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20389-62C5-4CBF-A574-A76ABE3C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FF8"/>
    <w:pPr>
      <w:ind w:left="720"/>
      <w:contextualSpacing/>
    </w:pPr>
  </w:style>
  <w:style w:type="character" w:styleId="a4">
    <w:name w:val="Hyperlink"/>
    <w:uiPriority w:val="99"/>
    <w:unhideWhenUsed/>
    <w:rsid w:val="000F5B83"/>
    <w:rPr>
      <w:color w:val="0563C1"/>
      <w:u w:val="single"/>
    </w:rPr>
  </w:style>
  <w:style w:type="paragraph" w:customStyle="1" w:styleId="ConsPlusNormal">
    <w:name w:val="ConsPlusNormal"/>
    <w:rsid w:val="00FB1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1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5">
    <w:name w:val="Форма"/>
    <w:rsid w:val="0065366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7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7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1260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468171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Татьяна Ашмарина</cp:lastModifiedBy>
  <cp:revision>69</cp:revision>
  <cp:lastPrinted>2021-07-27T10:41:00Z</cp:lastPrinted>
  <dcterms:created xsi:type="dcterms:W3CDTF">2016-12-05T08:36:00Z</dcterms:created>
  <dcterms:modified xsi:type="dcterms:W3CDTF">2021-07-28T09:51:00Z</dcterms:modified>
</cp:coreProperties>
</file>